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CD6" w:rsidRPr="00187CD6" w:rsidRDefault="00026066" w:rsidP="00187CD6">
      <w:r>
        <w:t>Tsuyo</w:t>
      </w:r>
      <w:r w:rsidR="0066229F">
        <w:t>s</w:t>
      </w:r>
      <w:r>
        <w:t>hi Miki</w:t>
      </w:r>
      <w:r w:rsidR="00187CD6" w:rsidRPr="00187CD6">
        <w:t xml:space="preserve"> is </w:t>
      </w:r>
      <w:r w:rsidR="00FF13B8">
        <w:t>a partner</w:t>
      </w:r>
      <w:r w:rsidR="00187CD6" w:rsidRPr="00187CD6">
        <w:t xml:space="preserve"> of </w:t>
      </w:r>
      <w:proofErr w:type="spellStart"/>
      <w:r w:rsidR="00FF13B8">
        <w:t>Nakamoto</w:t>
      </w:r>
      <w:proofErr w:type="spellEnd"/>
      <w:r w:rsidR="00FF13B8">
        <w:t xml:space="preserve"> </w:t>
      </w:r>
      <w:r w:rsidR="00187CD6" w:rsidRPr="00187CD6">
        <w:t xml:space="preserve">&amp; </w:t>
      </w:r>
      <w:r w:rsidR="00DD12AD">
        <w:t>Partners and the manager of the firm’s i</w:t>
      </w:r>
      <w:r w:rsidR="00187CD6" w:rsidRPr="00187CD6">
        <w:t xml:space="preserve">nternational </w:t>
      </w:r>
      <w:r w:rsidR="00DD12AD">
        <w:t>transaction</w:t>
      </w:r>
      <w:r w:rsidR="00187CD6" w:rsidRPr="00187CD6">
        <w:t xml:space="preserve"> </w:t>
      </w:r>
      <w:r w:rsidR="00DD12AD">
        <w:t xml:space="preserve">group </w:t>
      </w:r>
      <w:r w:rsidR="00187CD6" w:rsidRPr="00187CD6">
        <w:t xml:space="preserve">in </w:t>
      </w:r>
      <w:r w:rsidR="00DD12AD">
        <w:t>Tokyo</w:t>
      </w:r>
      <w:r w:rsidR="00187CD6" w:rsidRPr="00187CD6">
        <w:t xml:space="preserve"> office. </w:t>
      </w:r>
      <w:r w:rsidR="00DD12AD">
        <w:t xml:space="preserve"> </w:t>
      </w:r>
      <w:r w:rsidR="00187CD6" w:rsidRPr="00187CD6">
        <w:t>He practices international and corporate transactional law</w:t>
      </w:r>
      <w:r w:rsidR="0066229F">
        <w:t>, litigation and arbitration</w:t>
      </w:r>
      <w:r w:rsidR="00187CD6" w:rsidRPr="00187CD6">
        <w:t xml:space="preserve">.  He has worked extensively in matters involving international investment and trade, international trade disputes, and negotiations in the </w:t>
      </w:r>
      <w:r w:rsidR="00DD12AD">
        <w:t>aviation</w:t>
      </w:r>
      <w:r w:rsidR="00187CD6" w:rsidRPr="00187CD6">
        <w:t xml:space="preserve">, </w:t>
      </w:r>
      <w:r w:rsidR="00DD12AD">
        <w:t xml:space="preserve">pharmaceutical, </w:t>
      </w:r>
      <w:r w:rsidR="00C72E4D">
        <w:t xml:space="preserve">real estate development, food </w:t>
      </w:r>
      <w:r w:rsidR="0066229F">
        <w:rPr>
          <w:rFonts w:hint="eastAsia"/>
        </w:rPr>
        <w:t>ingredi</w:t>
      </w:r>
      <w:r w:rsidR="0066229F">
        <w:t>e</w:t>
      </w:r>
      <w:r w:rsidR="0066229F">
        <w:rPr>
          <w:rFonts w:hint="eastAsia"/>
        </w:rPr>
        <w:t>n</w:t>
      </w:r>
      <w:r w:rsidR="0066229F">
        <w:t>t</w:t>
      </w:r>
      <w:r w:rsidR="00C72E4D">
        <w:t xml:space="preserve"> </w:t>
      </w:r>
      <w:r w:rsidR="00187CD6" w:rsidRPr="00187CD6">
        <w:t xml:space="preserve">industries.  He has also negotiated and structured a number of </w:t>
      </w:r>
      <w:r w:rsidR="00C72E4D">
        <w:t>Japanese</w:t>
      </w:r>
      <w:r w:rsidR="00187CD6" w:rsidRPr="00187CD6">
        <w:t xml:space="preserve"> domestic and overseas acquisitions and joint ventures.</w:t>
      </w:r>
    </w:p>
    <w:p w:rsidR="00187CD6" w:rsidRPr="00187CD6" w:rsidRDefault="00187CD6" w:rsidP="00187CD6">
      <w:r w:rsidRPr="00187CD6">
        <w:t xml:space="preserve">He is a member of </w:t>
      </w:r>
      <w:r w:rsidR="00C72E4D">
        <w:t>Japan Arbitration Association</w:t>
      </w:r>
      <w:r w:rsidR="0066229F">
        <w:t>, L</w:t>
      </w:r>
      <w:r w:rsidR="00FA20F0">
        <w:t>AWASIA and Inter-Pacific Bar Association.</w:t>
      </w:r>
    </w:p>
    <w:p w:rsidR="00187CD6" w:rsidRPr="00187CD6" w:rsidRDefault="00187CD6" w:rsidP="00187CD6">
      <w:r w:rsidRPr="00187CD6">
        <w:t xml:space="preserve">He earned his </w:t>
      </w:r>
      <w:r w:rsidR="00FA20F0">
        <w:t>M.L.I in 1998</w:t>
      </w:r>
      <w:r w:rsidRPr="00187CD6">
        <w:t xml:space="preserve"> from </w:t>
      </w:r>
      <w:r w:rsidR="00FA20F0">
        <w:t>University of Wisconsin-Madison</w:t>
      </w:r>
      <w:r w:rsidRPr="00187CD6">
        <w:t xml:space="preserve">, </w:t>
      </w:r>
      <w:r w:rsidR="005D12AC">
        <w:t xml:space="preserve">his LL.B. in 1993 from </w:t>
      </w:r>
      <w:r w:rsidR="005D12AC" w:rsidRPr="005D12AC">
        <w:t>Osaka University</w:t>
      </w:r>
      <w:r w:rsidRPr="00187CD6">
        <w:t xml:space="preserve">. </w:t>
      </w:r>
      <w:r w:rsidR="005D12AC">
        <w:t xml:space="preserve"> </w:t>
      </w:r>
      <w:r w:rsidRPr="00187CD6">
        <w:t xml:space="preserve">He is admitted to the bars of </w:t>
      </w:r>
      <w:r w:rsidR="003E555E">
        <w:t>Japan</w:t>
      </w:r>
      <w:r w:rsidR="0086138B">
        <w:t>, 1996,</w:t>
      </w:r>
      <w:r w:rsidR="003E555E">
        <w:t xml:space="preserve"> and </w:t>
      </w:r>
      <w:r w:rsidR="005D12AC">
        <w:rPr>
          <w:rFonts w:hint="eastAsia"/>
        </w:rPr>
        <w:t xml:space="preserve">the state of </w:t>
      </w:r>
      <w:r w:rsidR="003E555E">
        <w:t>New York</w:t>
      </w:r>
      <w:r w:rsidR="0086138B">
        <w:t>, 1999</w:t>
      </w:r>
      <w:r w:rsidR="005D12AC">
        <w:t>.</w:t>
      </w:r>
      <w:bookmarkStart w:id="0" w:name="_GoBack"/>
      <w:bookmarkEnd w:id="0"/>
    </w:p>
    <w:p w:rsidR="00C2270E" w:rsidRPr="003E555E" w:rsidRDefault="00C2270E"/>
    <w:sectPr w:rsidR="00C2270E" w:rsidRPr="003E55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D6"/>
    <w:rsid w:val="00026066"/>
    <w:rsid w:val="00187CD6"/>
    <w:rsid w:val="003E555E"/>
    <w:rsid w:val="005D12AC"/>
    <w:rsid w:val="0066229F"/>
    <w:rsid w:val="0086138B"/>
    <w:rsid w:val="00C2270E"/>
    <w:rsid w:val="00C72E4D"/>
    <w:rsid w:val="00DD12AD"/>
    <w:rsid w:val="00FA20F0"/>
    <w:rsid w:val="00F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563DCE-F1BB-4982-863F-620C6CC6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5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3880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8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2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58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3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29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T-MIKI</dc:creator>
  <cp:keywords/>
  <dc:description/>
  <cp:lastModifiedBy>T-MIKI</cp:lastModifiedBy>
  <cp:revision>3</cp:revision>
  <dcterms:created xsi:type="dcterms:W3CDTF">2015-08-11T07:15:00Z</dcterms:created>
  <dcterms:modified xsi:type="dcterms:W3CDTF">2015-08-11T07:31:00Z</dcterms:modified>
</cp:coreProperties>
</file>